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404"/>
      </w:tblGrid>
      <w:tr w:rsidR="00D73AC2">
        <w:trPr>
          <w:tblCellSpacing w:w="22" w:type="dxa"/>
        </w:trPr>
        <w:tc>
          <w:tcPr>
            <w:tcW w:w="5000" w:type="pct"/>
          </w:tcPr>
          <w:p w:rsidR="00D73AC2" w:rsidRPr="00EF7E24" w:rsidRDefault="00D73AC2" w:rsidP="00F27479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Додаток 1</w:t>
            </w:r>
            <w:r w:rsidRPr="00EF7E24">
              <w:rPr>
                <w:lang w:val="uk-UA" w:eastAsia="uk-UA"/>
              </w:rPr>
              <w:br/>
              <w:t xml:space="preserve">до Національного положення (стандарту) бухгалтерського обліку в державному секторі 101 </w:t>
            </w:r>
            <w:r>
              <w:rPr>
                <w:lang w:val="uk-UA" w:eastAsia="uk-UA"/>
              </w:rPr>
              <w:t>«</w:t>
            </w:r>
            <w:r w:rsidRPr="00EF7E24">
              <w:rPr>
                <w:lang w:val="uk-UA" w:eastAsia="uk-UA"/>
              </w:rPr>
              <w:t>Подання фінансової звітності</w:t>
            </w:r>
            <w:r>
              <w:rPr>
                <w:lang w:val="uk-UA" w:eastAsia="uk-UA"/>
              </w:rPr>
              <w:t>»</w:t>
            </w:r>
          </w:p>
        </w:tc>
      </w:tr>
    </w:tbl>
    <w:p w:rsidR="00D73AC2" w:rsidRDefault="00D73AC2" w:rsidP="00743F65">
      <w:pPr>
        <w:pStyle w:val="a3"/>
        <w:suppressAutoHyphens w:val="0"/>
        <w:spacing w:before="100" w:beforeAutospacing="1" w:after="100" w:afterAutospacing="1"/>
        <w:jc w:val="both"/>
        <w:rPr>
          <w:lang w:val="uk-UA" w:eastAsia="uk-UA"/>
        </w:rPr>
      </w:pPr>
      <w:r>
        <w:rPr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784"/>
        <w:gridCol w:w="3557"/>
        <w:gridCol w:w="1604"/>
        <w:gridCol w:w="1555"/>
      </w:tblGrid>
      <w:tr w:rsidR="00D73AC2">
        <w:trPr>
          <w:tblCellSpacing w:w="22" w:type="dxa"/>
          <w:jc w:val="center"/>
        </w:trPr>
        <w:tc>
          <w:tcPr>
            <w:tcW w:w="4400" w:type="pct"/>
            <w:gridSpan w:val="3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600" w:type="pct"/>
            <w:vMerge w:val="restart"/>
          </w:tcPr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2"/>
              <w:gridCol w:w="432"/>
              <w:gridCol w:w="552"/>
            </w:tblGrid>
            <w:tr w:rsidR="00D73AC2">
              <w:trPr>
                <w:trHeight w:val="408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582A00" w:rsidRDefault="00D73AC2" w:rsidP="00582A00">
                  <w:pPr>
                    <w:jc w:val="center"/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КОДИ</w:t>
                  </w:r>
                </w:p>
              </w:tc>
            </w:tr>
            <w:tr w:rsidR="00D73AC2">
              <w:trPr>
                <w:trHeight w:val="414"/>
              </w:trPr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582A00" w:rsidRDefault="00D73AC2" w:rsidP="001B3EEF"/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582A00" w:rsidRDefault="00D73AC2" w:rsidP="001B3EEF"/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582A00" w:rsidRDefault="00D73AC2" w:rsidP="001B3EEF">
                  <w:pPr>
                    <w:rPr>
                      <w:b/>
                      <w:bCs/>
                    </w:rPr>
                  </w:pPr>
                  <w:r w:rsidRPr="00582A00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D73AC2">
              <w:trPr>
                <w:trHeight w:val="40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991109" w:rsidRDefault="00D73AC2" w:rsidP="001B3EEF">
                  <w:pPr>
                    <w:rPr>
                      <w:b/>
                      <w:bCs/>
                      <w:lang w:val="en-US"/>
                    </w:rPr>
                  </w:pPr>
                  <w:r w:rsidRPr="00991109">
                    <w:rPr>
                      <w:b/>
                      <w:bCs/>
                      <w:sz w:val="22"/>
                      <w:szCs w:val="22"/>
                      <w:lang w:val="en-US"/>
                    </w:rPr>
                    <w:t>20783665</w:t>
                  </w:r>
                </w:p>
              </w:tc>
            </w:tr>
            <w:tr w:rsidR="00D73AC2">
              <w:trPr>
                <w:trHeight w:val="426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A2161D" w:rsidRDefault="00D73AC2" w:rsidP="001B3EEF">
                  <w:pPr>
                    <w:rPr>
                      <w:b/>
                      <w:bCs/>
                      <w:lang w:val="en-US"/>
                    </w:rPr>
                  </w:pPr>
                  <w:r w:rsidRPr="00A2161D">
                    <w:rPr>
                      <w:b/>
                      <w:bCs/>
                      <w:lang w:val="en-US"/>
                    </w:rPr>
                    <w:t>4610137500</w:t>
                  </w:r>
                </w:p>
              </w:tc>
            </w:tr>
            <w:tr w:rsidR="00D73AC2">
              <w:trPr>
                <w:trHeight w:val="404"/>
              </w:trPr>
              <w:tc>
                <w:tcPr>
                  <w:tcW w:w="11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AC2" w:rsidRPr="004A3528" w:rsidRDefault="00D73AC2" w:rsidP="001B3EEF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D73AC2" w:rsidRPr="00701AF1" w:rsidRDefault="00D73AC2" w:rsidP="001B3EEF">
            <w:pPr>
              <w:rPr>
                <w:b/>
                <w:bCs/>
              </w:rPr>
            </w:pPr>
            <w:r w:rsidRPr="00701AF1">
              <w:rPr>
                <w:b/>
                <w:bCs/>
              </w:rPr>
              <w:t>425</w:t>
            </w:r>
            <w:r w:rsidRPr="00701AF1">
              <w:rPr>
                <w:b/>
                <w:bCs/>
              </w:rPr>
              <w:br w:type="textWrapping" w:clear="all"/>
            </w:r>
          </w:p>
          <w:p w:rsidR="00D73AC2" w:rsidRDefault="00D73AC2" w:rsidP="009938C2"/>
          <w:p w:rsidR="00D73AC2" w:rsidRDefault="00D73AC2" w:rsidP="009938C2">
            <w:pPr>
              <w:rPr>
                <w:b/>
                <w:bCs/>
              </w:rPr>
            </w:pPr>
          </w:p>
          <w:p w:rsidR="00D73AC2" w:rsidRPr="00701AF1" w:rsidRDefault="00D73AC2" w:rsidP="00701AF1">
            <w:pPr>
              <w:rPr>
                <w:b/>
                <w:bCs/>
              </w:rPr>
            </w:pPr>
            <w:r w:rsidRPr="00701AF1">
              <w:rPr>
                <w:b/>
                <w:bCs/>
              </w:rPr>
              <w:t>85.59</w:t>
            </w:r>
          </w:p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2550" w:type="pct"/>
            <w:gridSpan w:val="2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right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Дата (рік, місяць, число)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Установа</w:t>
            </w:r>
          </w:p>
        </w:tc>
        <w:tc>
          <w:tcPr>
            <w:tcW w:w="17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Львівський державний Будинок техніки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ЄДРПОУ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Територія</w:t>
            </w:r>
          </w:p>
        </w:tc>
        <w:tc>
          <w:tcPr>
            <w:tcW w:w="17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</w:t>
            </w:r>
            <w:r>
              <w:rPr>
                <w:sz w:val="20"/>
                <w:szCs w:val="20"/>
              </w:rPr>
              <w:t>_</w:t>
            </w:r>
            <w:r>
              <w:rPr>
                <w:b/>
                <w:bCs/>
                <w:sz w:val="20"/>
                <w:szCs w:val="20"/>
              </w:rPr>
              <w:t xml:space="preserve">м.Львів Шевченківський район, </w:t>
            </w:r>
            <w:r w:rsidRPr="004A3528">
              <w:rPr>
                <w:b/>
                <w:bCs/>
                <w:sz w:val="20"/>
                <w:szCs w:val="20"/>
                <w:u w:val="single"/>
              </w:rPr>
              <w:t>вул. Єрошенка,20</w:t>
            </w:r>
            <w:r w:rsidRPr="00EF7E24">
              <w:rPr>
                <w:lang w:val="uk-UA" w:eastAsia="uk-UA"/>
              </w:rPr>
              <w:t>_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КОАТУУ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Організаційно-правова форма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господарювання</w:t>
            </w:r>
          </w:p>
        </w:tc>
        <w:tc>
          <w:tcPr>
            <w:tcW w:w="17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  <w:t>__</w:t>
            </w:r>
            <w:r w:rsidRPr="009938C2">
              <w:rPr>
                <w:b/>
                <w:bCs/>
                <w:u w:val="single"/>
                <w:lang w:val="uk-UA" w:eastAsia="uk-UA"/>
              </w:rPr>
              <w:t>державна організація_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  <w:r w:rsidRPr="00EF7E24">
              <w:rPr>
                <w:lang w:val="uk-UA" w:eastAsia="uk-UA"/>
              </w:rPr>
              <w:br/>
            </w:r>
            <w:r w:rsidRPr="00EF7E24">
              <w:rPr>
                <w:b/>
                <w:bCs/>
                <w:lang w:val="uk-UA" w:eastAsia="uk-UA"/>
              </w:rPr>
              <w:t>за КОПФГ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Орган державного управління</w:t>
            </w:r>
          </w:p>
        </w:tc>
        <w:tc>
          <w:tcPr>
            <w:tcW w:w="1750" w:type="pct"/>
          </w:tcPr>
          <w:p w:rsidR="00D73AC2" w:rsidRPr="003C4E70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u w:val="single"/>
                <w:lang w:val="uk-UA" w:eastAsia="uk-UA"/>
              </w:rPr>
            </w:pPr>
            <w:r>
              <w:rPr>
                <w:b/>
                <w:bCs/>
                <w:u w:val="single"/>
                <w:lang w:val="uk-UA" w:eastAsia="uk-UA"/>
              </w:rPr>
              <w:t>06 Орган освіти і науки.</w:t>
            </w:r>
            <w:r w:rsidRPr="00FB7FEE">
              <w:rPr>
                <w:b/>
                <w:bCs/>
                <w:u w:val="single"/>
                <w:lang w:val="uk-UA" w:eastAsia="uk-UA"/>
              </w:rPr>
              <w:t xml:space="preserve"> 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за КОДУ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>Вид економічної діяльності</w:t>
            </w:r>
          </w:p>
        </w:tc>
        <w:tc>
          <w:tcPr>
            <w:tcW w:w="175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__</w:t>
            </w:r>
            <w:r w:rsidRPr="00FB7FEE">
              <w:rPr>
                <w:b/>
                <w:bCs/>
                <w:u w:val="single"/>
                <w:lang w:val="uk-UA" w:eastAsia="uk-UA"/>
              </w:rPr>
              <w:t>п</w:t>
            </w:r>
            <w:r w:rsidRPr="00A2161D">
              <w:rPr>
                <w:b/>
                <w:bCs/>
                <w:u w:val="single"/>
                <w:lang w:val="uk-UA" w:eastAsia="uk-UA"/>
              </w:rPr>
              <w:t>озашкільний заклад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rPr>
                <w:lang w:val="uk-UA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за </w:t>
            </w:r>
            <w:r w:rsidRPr="00FE68E6">
              <w:rPr>
                <w:b/>
                <w:bCs/>
                <w:lang w:val="uk-UA" w:eastAsia="uk-UA"/>
              </w:rPr>
              <w:t>КВЕД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  <w:tr w:rsidR="00D73AC2">
        <w:trPr>
          <w:tblCellSpacing w:w="22" w:type="dxa"/>
          <w:jc w:val="center"/>
        </w:trPr>
        <w:tc>
          <w:tcPr>
            <w:tcW w:w="1850" w:type="pct"/>
          </w:tcPr>
          <w:p w:rsidR="00D73AC2" w:rsidRDefault="00D73AC2" w:rsidP="001B3EEF">
            <w:pPr>
              <w:pStyle w:val="a3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Одиниця виміру: грн</w:t>
            </w:r>
          </w:p>
          <w:p w:rsidR="00D73AC2" w:rsidRPr="00D62671" w:rsidRDefault="00D73AC2" w:rsidP="001B3EEF">
            <w:pPr>
              <w:pStyle w:val="a3"/>
              <w:suppressAutoHyphens w:val="0"/>
              <w:spacing w:before="0" w:after="0"/>
              <w:rPr>
                <w:b/>
                <w:bCs/>
                <w:sz w:val="10"/>
                <w:szCs w:val="10"/>
                <w:lang w:val="uk-UA" w:eastAsia="uk-UA"/>
              </w:rPr>
            </w:pPr>
          </w:p>
          <w:p w:rsidR="00D73AC2" w:rsidRPr="00D62671" w:rsidRDefault="00D73AC2" w:rsidP="001B3EEF">
            <w:pPr>
              <w:pStyle w:val="a3"/>
              <w:suppressAutoHyphens w:val="0"/>
              <w:spacing w:before="0" w:after="0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 xml:space="preserve">Періодичність: </w:t>
            </w:r>
            <w:r w:rsidRPr="00FB7FEE">
              <w:rPr>
                <w:b/>
                <w:bCs/>
                <w:u w:val="single"/>
                <w:lang w:val="uk-UA" w:eastAsia="uk-UA"/>
              </w:rPr>
              <w:t>квартальна,</w:t>
            </w:r>
            <w:r>
              <w:rPr>
                <w:b/>
                <w:bCs/>
                <w:lang w:val="uk-UA" w:eastAsia="uk-UA"/>
              </w:rPr>
              <w:t xml:space="preserve"> </w:t>
            </w:r>
            <w:r w:rsidRPr="00FB7FEE">
              <w:rPr>
                <w:b/>
                <w:bCs/>
                <w:lang w:val="uk-UA" w:eastAsia="uk-UA"/>
              </w:rPr>
              <w:t>річна</w:t>
            </w:r>
          </w:p>
        </w:tc>
        <w:tc>
          <w:tcPr>
            <w:tcW w:w="1750" w:type="pct"/>
          </w:tcPr>
          <w:p w:rsidR="00D73AC2" w:rsidRPr="00D62671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b/>
                <w:bCs/>
                <w:lang w:val="uk-UA" w:eastAsia="uk-UA"/>
              </w:rPr>
            </w:pPr>
            <w:r w:rsidRPr="00D62671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800" w:type="pct"/>
          </w:tcPr>
          <w:p w:rsidR="00D73AC2" w:rsidRPr="00EF7E24" w:rsidRDefault="00D73AC2" w:rsidP="001B3EEF">
            <w:pPr>
              <w:pStyle w:val="a3"/>
              <w:suppressAutoHyphens w:val="0"/>
              <w:spacing w:before="100" w:beforeAutospacing="1" w:after="100" w:afterAutospacing="1"/>
              <w:jc w:val="center"/>
              <w:rPr>
                <w:lang w:val="uk-UA" w:eastAsia="uk-UA"/>
              </w:rPr>
            </w:pPr>
            <w:r w:rsidRPr="00EF7E24">
              <w:rPr>
                <w:lang w:val="uk-UA" w:eastAsia="uk-UA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D73AC2" w:rsidRDefault="00D73AC2" w:rsidP="001B3EEF"/>
        </w:tc>
      </w:tr>
    </w:tbl>
    <w:p w:rsidR="00D73AC2" w:rsidRDefault="00D73AC2" w:rsidP="00743F65">
      <w:pPr>
        <w:pStyle w:val="a3"/>
        <w:suppressAutoHyphens w:val="0"/>
        <w:spacing w:before="0" w:after="0"/>
        <w:ind w:left="-426"/>
        <w:jc w:val="both"/>
        <w:rPr>
          <w:sz w:val="28"/>
          <w:szCs w:val="28"/>
          <w:highlight w:val="yellow"/>
          <w:lang w:val="uk-UA" w:eastAsia="uk-UA"/>
        </w:rPr>
      </w:pPr>
    </w:p>
    <w:p w:rsidR="00D73AC2" w:rsidRDefault="00D73AC2" w:rsidP="00743F65">
      <w:pPr>
        <w:pStyle w:val="a3"/>
        <w:suppressAutoHyphens w:val="0"/>
        <w:spacing w:before="0" w:after="0"/>
        <w:ind w:left="-426"/>
        <w:jc w:val="both"/>
        <w:rPr>
          <w:sz w:val="28"/>
          <w:szCs w:val="28"/>
          <w:highlight w:val="yellow"/>
          <w:lang w:val="uk-UA" w:eastAsia="uk-UA"/>
        </w:rPr>
      </w:pPr>
    </w:p>
    <w:p w:rsidR="00D73AC2" w:rsidRDefault="00D73AC2" w:rsidP="00743F65">
      <w:pPr>
        <w:pStyle w:val="3"/>
        <w:spacing w:before="0" w:beforeAutospacing="0" w:after="0" w:afterAutospacing="0"/>
        <w:jc w:val="center"/>
      </w:pPr>
      <w:r>
        <w:t>БАЛАНС</w:t>
      </w:r>
    </w:p>
    <w:p w:rsidR="00D73AC2" w:rsidRPr="00EF7E24" w:rsidRDefault="00D73AC2" w:rsidP="00743F65">
      <w:pPr>
        <w:pStyle w:val="a3"/>
        <w:suppressAutoHyphens w:val="0"/>
        <w:spacing w:before="0" w:after="0"/>
        <w:jc w:val="center"/>
        <w:rPr>
          <w:lang w:val="uk-UA" w:eastAsia="uk-UA"/>
        </w:rPr>
      </w:pPr>
      <w:r>
        <w:rPr>
          <w:b/>
          <w:bCs/>
          <w:lang w:val="uk-UA" w:eastAsia="uk-UA"/>
        </w:rPr>
        <w:t xml:space="preserve">на </w:t>
      </w:r>
      <w:r w:rsidRPr="00040223">
        <w:rPr>
          <w:b/>
          <w:bCs/>
          <w:u w:val="single"/>
          <w:lang w:val="uk-UA" w:eastAsia="uk-UA"/>
        </w:rPr>
        <w:t>1</w:t>
      </w:r>
      <w:r w:rsidR="00BC5B7D">
        <w:rPr>
          <w:b/>
          <w:bCs/>
          <w:u w:val="single"/>
          <w:lang w:val="uk-UA" w:eastAsia="uk-UA"/>
        </w:rPr>
        <w:t xml:space="preserve"> </w:t>
      </w:r>
      <w:r w:rsidR="00627475">
        <w:rPr>
          <w:b/>
          <w:bCs/>
          <w:u w:val="single"/>
          <w:lang w:val="uk-UA" w:eastAsia="uk-UA"/>
        </w:rPr>
        <w:t xml:space="preserve">жовтня </w:t>
      </w:r>
      <w:r>
        <w:rPr>
          <w:b/>
          <w:bCs/>
          <w:u w:val="single"/>
          <w:lang w:val="uk-UA" w:eastAsia="uk-UA"/>
        </w:rPr>
        <w:t xml:space="preserve"> </w:t>
      </w:r>
      <w:r w:rsidRPr="00040223">
        <w:rPr>
          <w:b/>
          <w:bCs/>
          <w:u w:val="single"/>
          <w:lang w:val="uk-UA" w:eastAsia="uk-UA"/>
        </w:rPr>
        <w:t>201</w:t>
      </w:r>
      <w:r>
        <w:rPr>
          <w:b/>
          <w:bCs/>
          <w:u w:val="single"/>
          <w:lang w:val="uk-UA" w:eastAsia="uk-UA"/>
        </w:rPr>
        <w:t>8</w:t>
      </w:r>
      <w:r>
        <w:rPr>
          <w:b/>
          <w:bCs/>
          <w:lang w:val="uk-UA" w:eastAsia="uk-UA"/>
        </w:rPr>
        <w:t xml:space="preserve"> року</w:t>
      </w:r>
    </w:p>
    <w:tbl>
      <w:tblPr>
        <w:tblW w:w="10075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260"/>
        <w:gridCol w:w="3487"/>
        <w:gridCol w:w="1255"/>
        <w:gridCol w:w="1859"/>
        <w:gridCol w:w="1951"/>
        <w:gridCol w:w="263"/>
      </w:tblGrid>
      <w:tr w:rsidR="00D73AC2">
        <w:trPr>
          <w:gridBefore w:val="1"/>
          <w:tblCellSpacing w:w="22" w:type="dxa"/>
          <w:jc w:val="center"/>
        </w:trPr>
        <w:tc>
          <w:tcPr>
            <w:tcW w:w="4956" w:type="pct"/>
            <w:gridSpan w:val="5"/>
          </w:tcPr>
          <w:p w:rsidR="00D73AC2" w:rsidRPr="002F4431" w:rsidRDefault="00D73AC2" w:rsidP="002F4431">
            <w:pPr>
              <w:pStyle w:val="a3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</w:p>
          <w:p w:rsidR="00D73AC2" w:rsidRPr="002F4431" w:rsidRDefault="00D73AC2" w:rsidP="002F4431">
            <w:pPr>
              <w:pStyle w:val="a3"/>
              <w:suppressAutoHyphens w:val="0"/>
              <w:spacing w:before="0" w:after="0"/>
              <w:jc w:val="right"/>
              <w:rPr>
                <w:b/>
                <w:bCs/>
                <w:lang w:val="en-US" w:eastAsia="uk-UA"/>
              </w:rPr>
            </w:pPr>
            <w:r w:rsidRPr="00EF7E24">
              <w:rPr>
                <w:b/>
                <w:bCs/>
                <w:lang w:val="uk-UA" w:eastAsia="uk-UA"/>
              </w:rPr>
              <w:t xml:space="preserve">Форма </w:t>
            </w:r>
            <w:r>
              <w:rPr>
                <w:b/>
                <w:bCs/>
                <w:lang w:val="uk-UA" w:eastAsia="uk-UA"/>
              </w:rPr>
              <w:t>№</w:t>
            </w:r>
            <w:r w:rsidRPr="00EF7E24">
              <w:rPr>
                <w:b/>
                <w:bCs/>
                <w:lang w:val="uk-UA" w:eastAsia="uk-UA"/>
              </w:rPr>
              <w:t xml:space="preserve"> 1-дс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АКТИВ</w:t>
            </w:r>
          </w:p>
        </w:tc>
        <w:tc>
          <w:tcPr>
            <w:tcW w:w="1418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  <w:vAlign w:val="center"/>
          </w:tcPr>
          <w:p w:rsidR="00D73AC2" w:rsidRPr="00582A00" w:rsidRDefault="00D73AC2" w:rsidP="00257CA6">
            <w:pPr>
              <w:rPr>
                <w:lang w:val="en-US"/>
              </w:rPr>
            </w:pPr>
            <w:r w:rsidRPr="00582A00">
              <w:rPr>
                <w:b/>
                <w:bCs/>
                <w:sz w:val="22"/>
                <w:szCs w:val="22"/>
              </w:rPr>
              <w:t>І. НЕФІНАНСОВІ АКТИВИ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Основні засоби: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10</w:t>
            </w:r>
            <w:r w:rsidRPr="00582A00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2885,00</w:t>
            </w:r>
          </w:p>
        </w:tc>
        <w:tc>
          <w:tcPr>
            <w:tcW w:w="2234" w:type="dxa"/>
          </w:tcPr>
          <w:p w:rsidR="00D73AC2" w:rsidRPr="006E7234" w:rsidRDefault="00627475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6532,00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5769,00</w:t>
            </w:r>
          </w:p>
        </w:tc>
        <w:tc>
          <w:tcPr>
            <w:tcW w:w="2234" w:type="dxa"/>
          </w:tcPr>
          <w:p w:rsidR="00D73AC2" w:rsidRPr="006E7234" w:rsidRDefault="00627475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13064,00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</w:t>
            </w:r>
            <w:r w:rsidRPr="00582A00">
              <w:rPr>
                <w:sz w:val="22"/>
                <w:szCs w:val="22"/>
                <w:lang w:val="en-US"/>
              </w:rPr>
              <w:t>00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2884,00</w:t>
            </w:r>
          </w:p>
        </w:tc>
        <w:tc>
          <w:tcPr>
            <w:tcW w:w="2234" w:type="dxa"/>
          </w:tcPr>
          <w:p w:rsidR="00D73AC2" w:rsidRPr="006E7234" w:rsidRDefault="00627475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6532,00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Del="001A7703" w:rsidRDefault="00D73AC2">
            <w:r w:rsidRPr="00582A00">
              <w:rPr>
                <w:sz w:val="22"/>
                <w:szCs w:val="22"/>
              </w:rPr>
              <w:t>Інвестиційна нерухомість:</w:t>
            </w:r>
          </w:p>
        </w:tc>
        <w:tc>
          <w:tcPr>
            <w:tcW w:w="1418" w:type="dxa"/>
            <w:vAlign w:val="center"/>
          </w:tcPr>
          <w:p w:rsidR="00D73AC2" w:rsidRPr="00582A00" w:rsidDel="001A7703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1011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1A7703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101</w:t>
            </w:r>
            <w:r w:rsidRPr="00582A0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Нематеріальні активи: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1020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1021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C214A9">
            <w:r w:rsidRPr="00582A00">
              <w:rPr>
                <w:sz w:val="22"/>
                <w:szCs w:val="22"/>
              </w:rPr>
              <w:t xml:space="preserve">     накопичена амортизація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1022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lang w:val="en-US"/>
              </w:rPr>
            </w:pPr>
            <w:r w:rsidRPr="00582A00">
              <w:rPr>
                <w:sz w:val="22"/>
                <w:szCs w:val="22"/>
              </w:rPr>
              <w:t>Незавершені капітальні інвестиції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1030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Довгострокові біологічні активи:</w:t>
            </w:r>
          </w:p>
        </w:tc>
        <w:tc>
          <w:tcPr>
            <w:tcW w:w="1418" w:type="dxa"/>
            <w:vAlign w:val="center"/>
          </w:tcPr>
          <w:p w:rsidR="00D73AC2" w:rsidRPr="00582A00" w:rsidDel="001A7703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1040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первісна вартість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1041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знос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1042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Запаси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1050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1243,00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1243,00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Виробництво</w:t>
            </w:r>
          </w:p>
        </w:tc>
        <w:tc>
          <w:tcPr>
            <w:tcW w:w="1418" w:type="dxa"/>
            <w:vAlign w:val="center"/>
          </w:tcPr>
          <w:p w:rsidR="00D73AC2" w:rsidRPr="00582A00" w:rsidDel="001A7703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1060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Поточні біологічні активи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10</w:t>
            </w:r>
            <w:r w:rsidRPr="00582A00">
              <w:rPr>
                <w:sz w:val="22"/>
                <w:szCs w:val="22"/>
              </w:rPr>
              <w:t>90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10</w:t>
            </w:r>
            <w:r w:rsidRPr="00582A00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2126" w:type="dxa"/>
          </w:tcPr>
          <w:p w:rsidR="00D73AC2" w:rsidRPr="006E7234" w:rsidRDefault="00D73AC2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4128,00</w:t>
            </w:r>
          </w:p>
        </w:tc>
        <w:tc>
          <w:tcPr>
            <w:tcW w:w="2234" w:type="dxa"/>
          </w:tcPr>
          <w:p w:rsidR="00D73AC2" w:rsidRPr="006E7234" w:rsidRDefault="00627475" w:rsidP="0058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7775,00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D73AC2" w:rsidRPr="00582A00" w:rsidRDefault="00D73AC2" w:rsidP="001A7703">
            <w:r w:rsidRPr="00582A00">
              <w:rPr>
                <w:b/>
                <w:bCs/>
                <w:sz w:val="22"/>
                <w:szCs w:val="22"/>
              </w:rPr>
              <w:t>ІІ. ФІНАНСОВІ АКТИВИ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Довгострокова дебіторська заборгованість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1100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lastRenderedPageBreak/>
              <w:t>Довгострокові фінансові інвестиції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1110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Поточна дебіторська заборгованість: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AB5729">
            <w:r w:rsidRPr="00582A00">
              <w:rPr>
                <w:sz w:val="22"/>
                <w:szCs w:val="22"/>
              </w:rPr>
              <w:t xml:space="preserve">     за розрахунками з бюджетом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2</w:t>
            </w:r>
            <w:r w:rsidRPr="00582A0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</w:tcPr>
          <w:p w:rsidR="00D73AC2" w:rsidRPr="00DF3B37" w:rsidRDefault="00D73AC2" w:rsidP="00582A00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DF3B37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AB5729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ru-RU"/>
              </w:rPr>
              <w:t>11</w:t>
            </w:r>
            <w:r w:rsidRPr="00582A00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AB5729">
            <w:r w:rsidRPr="00582A00">
              <w:rPr>
                <w:sz w:val="22"/>
                <w:szCs w:val="22"/>
              </w:rPr>
              <w:t xml:space="preserve">     за наданими кредитами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AB5729">
            <w:r w:rsidRPr="00582A00">
              <w:rPr>
                <w:sz w:val="22"/>
                <w:szCs w:val="22"/>
              </w:rPr>
              <w:t xml:space="preserve">     за виданими авансами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35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D67704">
            <w:r w:rsidRPr="00582A00">
              <w:rPr>
                <w:sz w:val="22"/>
                <w:szCs w:val="22"/>
              </w:rPr>
              <w:t xml:space="preserve">     за внутрішніми розрахунками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1145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D67704">
            <w:r w:rsidRPr="00582A00">
              <w:rPr>
                <w:sz w:val="22"/>
                <w:szCs w:val="22"/>
              </w:rPr>
              <w:t xml:space="preserve">     інша поточна дебіторська заборгованість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Поточні фінансові інвестиції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11</w:t>
            </w:r>
            <w:r w:rsidRPr="00582A00">
              <w:rPr>
                <w:sz w:val="22"/>
                <w:szCs w:val="22"/>
              </w:rPr>
              <w:t>55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8A2707">
            <w:r w:rsidRPr="00582A00">
              <w:rPr>
                <w:sz w:val="22"/>
                <w:szCs w:val="22"/>
              </w:rPr>
              <w:t>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D73AC2" w:rsidRPr="006E7234" w:rsidRDefault="00627475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773,00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F6D4A">
            <w:r w:rsidRPr="00582A00">
              <w:rPr>
                <w:sz w:val="22"/>
                <w:szCs w:val="22"/>
              </w:rPr>
              <w:t xml:space="preserve">     національній валюті, у тому числі в: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      касі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en-US"/>
              </w:rPr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</w:t>
            </w:r>
            <w:r w:rsidRPr="00582A0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      казначействі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162</w:t>
            </w:r>
          </w:p>
        </w:tc>
        <w:tc>
          <w:tcPr>
            <w:tcW w:w="2126" w:type="dxa"/>
          </w:tcPr>
          <w:p w:rsidR="00D73AC2" w:rsidRPr="006E7234" w:rsidRDefault="00D73AC2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D73AC2" w:rsidRPr="006E7234" w:rsidRDefault="00627475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773,00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F6D4A">
            <w:r w:rsidRPr="00582A00">
              <w:rPr>
                <w:sz w:val="22"/>
                <w:szCs w:val="22"/>
              </w:rPr>
              <w:t xml:space="preserve">           установах банків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163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F6D4A">
            <w:r w:rsidRPr="00582A00">
              <w:rPr>
                <w:sz w:val="22"/>
                <w:szCs w:val="22"/>
              </w:rPr>
              <w:t xml:space="preserve">           іноземній валюті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165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Кошти бюджетів та інших клієнтів на: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F6D4A">
            <w:r w:rsidRPr="00582A00">
              <w:rPr>
                <w:sz w:val="22"/>
                <w:szCs w:val="22"/>
              </w:rPr>
              <w:t xml:space="preserve">     єдиному казначейському рахунку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170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31AAA">
            <w:r w:rsidRPr="00582A00">
              <w:rPr>
                <w:sz w:val="22"/>
                <w:szCs w:val="22"/>
              </w:rPr>
              <w:t xml:space="preserve">     рахунках в установах банків, у тому числі: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931AAA">
            <w:r w:rsidRPr="00582A00">
              <w:rPr>
                <w:sz w:val="22"/>
                <w:szCs w:val="22"/>
              </w:rPr>
              <w:t xml:space="preserve">     в національній валюті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176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     іноземній валюті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lang w:val="ru-RU"/>
              </w:rPr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177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Інші фінансові активи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ru-RU"/>
              </w:rPr>
              <w:t>1</w:t>
            </w:r>
            <w:r w:rsidRPr="00582A00">
              <w:rPr>
                <w:sz w:val="22"/>
                <w:szCs w:val="22"/>
              </w:rPr>
              <w:t>180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ru-RU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2126" w:type="dxa"/>
          </w:tcPr>
          <w:p w:rsidR="00D73AC2" w:rsidRPr="006E7234" w:rsidRDefault="00D73AC2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549,00</w:t>
            </w:r>
          </w:p>
        </w:tc>
        <w:tc>
          <w:tcPr>
            <w:tcW w:w="2234" w:type="dxa"/>
          </w:tcPr>
          <w:p w:rsidR="00D73AC2" w:rsidRPr="006E7234" w:rsidRDefault="00627475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773,00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ІІІ. ВИТРАТИ МАЙБУТНІХ ПЕРІОДІВ</w:t>
            </w:r>
          </w:p>
        </w:tc>
        <w:tc>
          <w:tcPr>
            <w:tcW w:w="1418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1300</w:t>
            </w:r>
          </w:p>
        </w:tc>
        <w:tc>
          <w:tcPr>
            <w:tcW w:w="2126" w:type="dxa"/>
          </w:tcPr>
          <w:p w:rsidR="00D73AC2" w:rsidRPr="006E7234" w:rsidRDefault="00D73AC2" w:rsidP="003C4E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D73AC2" w:rsidRPr="006E7234" w:rsidRDefault="00627475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8548,00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ПАСИВ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Код рядка</w:t>
            </w:r>
          </w:p>
        </w:tc>
        <w:tc>
          <w:tcPr>
            <w:tcW w:w="2126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початок звітного періоду</w:t>
            </w:r>
          </w:p>
        </w:tc>
        <w:tc>
          <w:tcPr>
            <w:tcW w:w="2234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</w:p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На кінець звітного періоду</w:t>
            </w:r>
          </w:p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34" w:type="dxa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І. ВЛАСНИЙ КАПІТАЛ ТА ФІНАНСОВИЙ РЕЗУЛЬТАТ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Внесений капітал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1400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2885,00</w:t>
            </w:r>
          </w:p>
        </w:tc>
        <w:tc>
          <w:tcPr>
            <w:tcW w:w="2234" w:type="dxa"/>
          </w:tcPr>
          <w:p w:rsidR="00D73AC2" w:rsidRPr="006E7234" w:rsidRDefault="00627475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6532,00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Капітал у дооцінках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410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Фінансовий результат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420</w:t>
            </w:r>
          </w:p>
        </w:tc>
        <w:tc>
          <w:tcPr>
            <w:tcW w:w="2126" w:type="dxa"/>
          </w:tcPr>
          <w:p w:rsidR="00D73AC2" w:rsidRPr="006E7234" w:rsidRDefault="00D73AC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1792,00</w:t>
            </w:r>
          </w:p>
        </w:tc>
        <w:tc>
          <w:tcPr>
            <w:tcW w:w="2234" w:type="dxa"/>
          </w:tcPr>
          <w:p w:rsidR="00D73AC2" w:rsidRPr="006E7234" w:rsidRDefault="00BC5B7D" w:rsidP="00627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27475">
              <w:rPr>
                <w:b/>
                <w:bCs/>
              </w:rPr>
              <w:t>245042,00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Капітал у підприємствах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430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Резерви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440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1418" w:type="dxa"/>
            <w:vAlign w:val="center"/>
          </w:tcPr>
          <w:p w:rsidR="00D73AC2" w:rsidRPr="00582A00" w:rsidDel="0074153F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1450</w:t>
            </w:r>
          </w:p>
        </w:tc>
        <w:tc>
          <w:tcPr>
            <w:tcW w:w="2126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  <w:tc>
          <w:tcPr>
            <w:tcW w:w="2234" w:type="dxa"/>
          </w:tcPr>
          <w:p w:rsidR="00D73AC2" w:rsidRPr="006E7234" w:rsidRDefault="00D73AC2" w:rsidP="00DF3B37">
            <w:pPr>
              <w:jc w:val="center"/>
              <w:rPr>
                <w:b/>
                <w:bCs/>
              </w:rPr>
            </w:pPr>
            <w:r w:rsidRPr="006E7234">
              <w:rPr>
                <w:b/>
                <w:bCs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495</w:t>
            </w:r>
          </w:p>
        </w:tc>
        <w:tc>
          <w:tcPr>
            <w:tcW w:w="2126" w:type="dxa"/>
          </w:tcPr>
          <w:p w:rsidR="00D73AC2" w:rsidRPr="006E7234" w:rsidRDefault="00D73AC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D73AC2" w:rsidRPr="006E7234" w:rsidRDefault="00D73AC2" w:rsidP="00627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627475">
              <w:rPr>
                <w:b/>
                <w:bCs/>
              </w:rPr>
              <w:t>238510,00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9855" w:type="dxa"/>
            <w:gridSpan w:val="5"/>
          </w:tcPr>
          <w:p w:rsidR="00D73AC2" w:rsidRPr="00582A00" w:rsidRDefault="00D73AC2">
            <w:r w:rsidRPr="00582A00">
              <w:rPr>
                <w:b/>
                <w:bCs/>
                <w:sz w:val="22"/>
                <w:szCs w:val="22"/>
              </w:rPr>
              <w:t>II. ЗОБОВ'ЯЗАННЯ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 xml:space="preserve">Довгострокові зобов’язання: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8E5DBC">
            <w:r w:rsidRPr="00582A00">
              <w:rPr>
                <w:sz w:val="22"/>
                <w:szCs w:val="22"/>
              </w:rPr>
              <w:t xml:space="preserve">     за цінними паперами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1500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8E5DBC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510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8E5DBC">
            <w:r w:rsidRPr="00582A00">
              <w:rPr>
                <w:sz w:val="22"/>
                <w:szCs w:val="22"/>
              </w:rPr>
              <w:t xml:space="preserve">     інші довгострокові зобов’язання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520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Поточна заборгованість за довгостроковими зобов’язаннями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1530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635EBB" w:rsidRDefault="00D73AC2" w:rsidP="00DF3B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t>Поточні зобов’язання: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платежами до бюджету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1540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розрахунками за товари, роботи, послуги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1545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627475" w:rsidRDefault="00627475" w:rsidP="00DF3B37">
            <w:pPr>
              <w:jc w:val="center"/>
              <w:rPr>
                <w:b/>
              </w:rPr>
            </w:pPr>
            <w:r w:rsidRPr="00627475">
              <w:rPr>
                <w:b/>
              </w:rPr>
              <w:t>224,00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кредитами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r w:rsidRPr="00582A00">
              <w:rPr>
                <w:sz w:val="22"/>
                <w:szCs w:val="22"/>
              </w:rPr>
              <w:lastRenderedPageBreak/>
              <w:t xml:space="preserve">     за одержаними авансами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555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розрахунками з оплати праці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560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BC5B7D" w:rsidRDefault="00627475" w:rsidP="00DF3B37">
            <w:pPr>
              <w:jc w:val="center"/>
              <w:rPr>
                <w:b/>
              </w:rPr>
            </w:pPr>
            <w:r>
              <w:rPr>
                <w:b/>
              </w:rPr>
              <w:t>204462,00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розрахунками із соціального страхування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1565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BC5B7D" w:rsidRDefault="00627475" w:rsidP="00DF3B37">
            <w:pPr>
              <w:jc w:val="center"/>
              <w:rPr>
                <w:b/>
              </w:rPr>
            </w:pPr>
            <w:r>
              <w:rPr>
                <w:b/>
              </w:rPr>
              <w:t>42372,00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за внутрішніми розрахунками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</w:rPr>
              <w:t>1570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 w:rsidP="00F12A17">
            <w:r w:rsidRPr="00582A00">
              <w:rPr>
                <w:sz w:val="22"/>
                <w:szCs w:val="22"/>
              </w:rPr>
              <w:t xml:space="preserve">     інші поточні зобов’язання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</w:pPr>
            <w:r w:rsidRPr="00582A00">
              <w:rPr>
                <w:sz w:val="22"/>
                <w:szCs w:val="22"/>
                <w:lang w:val="en-US"/>
              </w:rPr>
              <w:t>1</w:t>
            </w:r>
            <w:r w:rsidRPr="00582A00">
              <w:rPr>
                <w:sz w:val="22"/>
                <w:szCs w:val="22"/>
              </w:rPr>
              <w:t>575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Усього за розділом ІІ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595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7A7DBF" w:rsidRDefault="00627475" w:rsidP="00DF3B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247058,00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 xml:space="preserve">ІІІ. ЗАБЕЗПЕЧЕННЯ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І</w:t>
            </w:r>
            <w:r w:rsidRPr="00582A00"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582A00">
              <w:rPr>
                <w:b/>
                <w:bCs/>
                <w:sz w:val="22"/>
                <w:szCs w:val="22"/>
              </w:rPr>
              <w:t xml:space="preserve">. ДОХОДИ МАЙБУТНІХ ПЕРІОДІВ 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2126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  <w:tc>
          <w:tcPr>
            <w:tcW w:w="2234" w:type="dxa"/>
          </w:tcPr>
          <w:p w:rsidR="00D73AC2" w:rsidRPr="00582A00" w:rsidRDefault="00D73AC2" w:rsidP="00DF3B37">
            <w:pPr>
              <w:jc w:val="center"/>
            </w:pPr>
            <w:r>
              <w:t>-</w:t>
            </w:r>
          </w:p>
        </w:tc>
      </w:tr>
      <w:tr w:rsidR="00D73AC2" w:rsidRPr="002F4431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</w:trPr>
        <w:tc>
          <w:tcPr>
            <w:tcW w:w="4077" w:type="dxa"/>
            <w:gridSpan w:val="2"/>
          </w:tcPr>
          <w:p w:rsidR="00D73AC2" w:rsidRPr="00582A00" w:rsidRDefault="00D73AC2">
            <w:pPr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</w:rPr>
              <w:t>БАЛАНС</w:t>
            </w:r>
          </w:p>
        </w:tc>
        <w:tc>
          <w:tcPr>
            <w:tcW w:w="1418" w:type="dxa"/>
            <w:vAlign w:val="center"/>
          </w:tcPr>
          <w:p w:rsidR="00D73AC2" w:rsidRPr="00582A00" w:rsidRDefault="00D73AC2" w:rsidP="00582A00">
            <w:pPr>
              <w:jc w:val="center"/>
              <w:rPr>
                <w:b/>
                <w:bCs/>
              </w:rPr>
            </w:pPr>
            <w:r w:rsidRPr="00582A00">
              <w:rPr>
                <w:b/>
                <w:bCs/>
                <w:sz w:val="22"/>
                <w:szCs w:val="22"/>
                <w:lang w:val="en-US"/>
              </w:rPr>
              <w:t>1</w:t>
            </w:r>
            <w:r w:rsidRPr="00582A00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2126" w:type="dxa"/>
          </w:tcPr>
          <w:p w:rsidR="00D73AC2" w:rsidRPr="006E7234" w:rsidRDefault="00D73AC2" w:rsidP="004A3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4677,00</w:t>
            </w:r>
          </w:p>
        </w:tc>
        <w:tc>
          <w:tcPr>
            <w:tcW w:w="2234" w:type="dxa"/>
          </w:tcPr>
          <w:p w:rsidR="00D73AC2" w:rsidRPr="006E7234" w:rsidRDefault="00627475" w:rsidP="00E843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8548,00</w:t>
            </w:r>
            <w:bookmarkStart w:id="0" w:name="_GoBack"/>
            <w:bookmarkEnd w:id="0"/>
          </w:p>
        </w:tc>
      </w:tr>
    </w:tbl>
    <w:p w:rsidR="00D73AC2" w:rsidRDefault="00D73AC2">
      <w:pPr>
        <w:rPr>
          <w:b/>
          <w:bCs/>
        </w:rPr>
      </w:pPr>
    </w:p>
    <w:p w:rsidR="00D73AC2" w:rsidRPr="002F4431" w:rsidRDefault="00D73AC2">
      <w:pPr>
        <w:rPr>
          <w:b/>
          <w:bCs/>
        </w:rPr>
      </w:pPr>
    </w:p>
    <w:p w:rsidR="00D73AC2" w:rsidRPr="008A2707" w:rsidRDefault="00BC5B7D" w:rsidP="006D4D81">
      <w:r>
        <w:t>В.О.директора</w:t>
      </w:r>
      <w:r w:rsidR="00D73AC2" w:rsidRPr="00751B55">
        <w:rPr>
          <w:lang w:val="ru-RU"/>
        </w:rPr>
        <w:t xml:space="preserve"> (</w:t>
      </w:r>
      <w:r w:rsidR="00D73AC2" w:rsidRPr="008A2707">
        <w:t>посадова особа</w:t>
      </w:r>
      <w:r w:rsidR="00D73AC2" w:rsidRPr="00751B55">
        <w:rPr>
          <w:lang w:val="ru-RU"/>
        </w:rPr>
        <w:t>)</w:t>
      </w:r>
      <w:r w:rsidR="00D73AC2">
        <w:t xml:space="preserve">                   _________________                _ </w:t>
      </w:r>
      <w:r>
        <w:rPr>
          <w:u w:val="single"/>
        </w:rPr>
        <w:t>Івашкевич Л.М.</w:t>
      </w:r>
      <w:r w:rsidR="00D73AC2" w:rsidRPr="000030B0">
        <w:rPr>
          <w:u w:val="single"/>
        </w:rPr>
        <w:t>.</w:t>
      </w:r>
    </w:p>
    <w:p w:rsidR="00D73AC2" w:rsidRPr="006D4D81" w:rsidRDefault="00D73AC2" w:rsidP="006D4D81">
      <w:pPr>
        <w:jc w:val="center"/>
      </w:pPr>
      <w:r>
        <w:t xml:space="preserve">                                                                                   (підпис)                     (ініціали та прізвище)</w:t>
      </w:r>
    </w:p>
    <w:p w:rsidR="00D73AC2" w:rsidRPr="008A2707" w:rsidRDefault="00D73AC2" w:rsidP="00751B55">
      <w:r w:rsidRPr="008A2707">
        <w:t xml:space="preserve">Головний бухгалтер (спеціаліст, </w:t>
      </w:r>
      <w:r>
        <w:t xml:space="preserve">               </w:t>
      </w:r>
    </w:p>
    <w:p w:rsidR="00D73AC2" w:rsidRPr="008A2707" w:rsidRDefault="00D73AC2" w:rsidP="00751B55">
      <w:r w:rsidRPr="008A2707">
        <w:t xml:space="preserve">на якого покладено виконання </w:t>
      </w:r>
      <w:r>
        <w:t xml:space="preserve">                             </w:t>
      </w:r>
    </w:p>
    <w:p w:rsidR="00D73AC2" w:rsidRPr="0098126D" w:rsidRDefault="00D73AC2" w:rsidP="00751B55">
      <w:pPr>
        <w:ind w:right="-142"/>
      </w:pPr>
      <w:r w:rsidRPr="008A2707">
        <w:t>обов’язків бухгалтерської служби)</w:t>
      </w:r>
      <w:r>
        <w:t xml:space="preserve">                  </w:t>
      </w:r>
      <w:r w:rsidRPr="0098126D">
        <w:t xml:space="preserve"> </w:t>
      </w:r>
      <w:r>
        <w:t>_________________                _</w:t>
      </w:r>
      <w:r w:rsidRPr="00781209">
        <w:rPr>
          <w:u w:val="single"/>
        </w:rPr>
        <w:t>Рудик Б.П.____</w:t>
      </w:r>
    </w:p>
    <w:p w:rsidR="00D73AC2" w:rsidRPr="0098126D" w:rsidRDefault="00D73AC2" w:rsidP="00751B55">
      <w:pPr>
        <w:ind w:right="-14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>
        <w:t>(підпис)                        (</w:t>
      </w:r>
      <w:r w:rsidRPr="00CA54BC">
        <w:t xml:space="preserve">ініціали </w:t>
      </w:r>
      <w:r>
        <w:t>та</w:t>
      </w:r>
      <w:r w:rsidRPr="00CA54BC">
        <w:t xml:space="preserve"> прізвище</w:t>
      </w:r>
      <w:r>
        <w:t>)</w:t>
      </w:r>
    </w:p>
    <w:p w:rsidR="00D73AC2" w:rsidRPr="0098126D" w:rsidRDefault="00D73AC2" w:rsidP="00751B55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751B55" w:rsidRDefault="00D73AC2">
      <w:pPr>
        <w:rPr>
          <w:b/>
          <w:bCs/>
        </w:rPr>
      </w:pPr>
    </w:p>
    <w:p w:rsidR="00D73AC2" w:rsidRPr="00EF1251" w:rsidRDefault="00D73AC2">
      <w:pPr>
        <w:rPr>
          <w:b/>
          <w:bCs/>
        </w:rPr>
      </w:pPr>
    </w:p>
    <w:sectPr w:rsidR="00D73AC2" w:rsidRPr="00EF1251" w:rsidSect="0012192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225" w:rsidRDefault="003A3225" w:rsidP="007740DC">
      <w:r>
        <w:separator/>
      </w:r>
    </w:p>
  </w:endnote>
  <w:endnote w:type="continuationSeparator" w:id="0">
    <w:p w:rsidR="003A3225" w:rsidRDefault="003A3225" w:rsidP="0077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225" w:rsidRDefault="003A3225" w:rsidP="007740DC">
      <w:r>
        <w:separator/>
      </w:r>
    </w:p>
  </w:footnote>
  <w:footnote w:type="continuationSeparator" w:id="0">
    <w:p w:rsidR="003A3225" w:rsidRDefault="003A3225" w:rsidP="00774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C2" w:rsidRDefault="00D73AC2" w:rsidP="0008379D">
    <w:pPr>
      <w:pStyle w:val="a5"/>
      <w:tabs>
        <w:tab w:val="left" w:pos="2664"/>
      </w:tabs>
    </w:pPr>
    <w:r>
      <w:tab/>
    </w:r>
    <w:r>
      <w:tab/>
    </w:r>
    <w:r w:rsidR="00A308A1">
      <w:fldChar w:fldCharType="begin"/>
    </w:r>
    <w:r w:rsidR="00A308A1">
      <w:instrText xml:space="preserve"> PAGE   \* MERGEFORMAT </w:instrText>
    </w:r>
    <w:r w:rsidR="00A308A1">
      <w:fldChar w:fldCharType="separate"/>
    </w:r>
    <w:r w:rsidR="00627475">
      <w:rPr>
        <w:noProof/>
      </w:rPr>
      <w:t>3</w:t>
    </w:r>
    <w:r w:rsidR="00A308A1">
      <w:rPr>
        <w:noProof/>
      </w:rPr>
      <w:fldChar w:fldCharType="end"/>
    </w:r>
  </w:p>
  <w:p w:rsidR="00D73AC2" w:rsidRDefault="00D73AC2" w:rsidP="0008379D">
    <w:pPr>
      <w:pStyle w:val="a5"/>
      <w:jc w:val="right"/>
    </w:pPr>
    <w:r>
      <w:t>Продовження додатка 1</w:t>
    </w:r>
  </w:p>
  <w:p w:rsidR="00D73AC2" w:rsidRDefault="00D73AC2" w:rsidP="0008379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EFB"/>
    <w:rsid w:val="000030B0"/>
    <w:rsid w:val="00040223"/>
    <w:rsid w:val="00042AAC"/>
    <w:rsid w:val="00056B50"/>
    <w:rsid w:val="000611C9"/>
    <w:rsid w:val="0008379D"/>
    <w:rsid w:val="000843DF"/>
    <w:rsid w:val="000848E5"/>
    <w:rsid w:val="000B3FA4"/>
    <w:rsid w:val="000D17E4"/>
    <w:rsid w:val="000F11F3"/>
    <w:rsid w:val="001153EE"/>
    <w:rsid w:val="00121925"/>
    <w:rsid w:val="001539CC"/>
    <w:rsid w:val="0017069A"/>
    <w:rsid w:val="001802CC"/>
    <w:rsid w:val="001858E7"/>
    <w:rsid w:val="001A7703"/>
    <w:rsid w:val="001B22E1"/>
    <w:rsid w:val="001B3EEF"/>
    <w:rsid w:val="001D6B01"/>
    <w:rsid w:val="002079FE"/>
    <w:rsid w:val="00257C31"/>
    <w:rsid w:val="00257CA6"/>
    <w:rsid w:val="002641F3"/>
    <w:rsid w:val="002662A9"/>
    <w:rsid w:val="00273663"/>
    <w:rsid w:val="002C5EF0"/>
    <w:rsid w:val="002F4431"/>
    <w:rsid w:val="00331AFE"/>
    <w:rsid w:val="00341AB6"/>
    <w:rsid w:val="00356548"/>
    <w:rsid w:val="003A3225"/>
    <w:rsid w:val="003A49F8"/>
    <w:rsid w:val="003B4207"/>
    <w:rsid w:val="003B69C3"/>
    <w:rsid w:val="003B6F69"/>
    <w:rsid w:val="003C4E70"/>
    <w:rsid w:val="003E0510"/>
    <w:rsid w:val="003F7CE3"/>
    <w:rsid w:val="00407F61"/>
    <w:rsid w:val="0042261F"/>
    <w:rsid w:val="00430A61"/>
    <w:rsid w:val="00432920"/>
    <w:rsid w:val="00493DCC"/>
    <w:rsid w:val="004A3528"/>
    <w:rsid w:val="004A677C"/>
    <w:rsid w:val="004C54CC"/>
    <w:rsid w:val="004C6BCA"/>
    <w:rsid w:val="004F541E"/>
    <w:rsid w:val="005070F2"/>
    <w:rsid w:val="005309A9"/>
    <w:rsid w:val="00535929"/>
    <w:rsid w:val="00535FA1"/>
    <w:rsid w:val="00561C5F"/>
    <w:rsid w:val="0057569F"/>
    <w:rsid w:val="00582A00"/>
    <w:rsid w:val="005958B6"/>
    <w:rsid w:val="005F396B"/>
    <w:rsid w:val="00627475"/>
    <w:rsid w:val="00630440"/>
    <w:rsid w:val="00635EBB"/>
    <w:rsid w:val="00692E59"/>
    <w:rsid w:val="006B093A"/>
    <w:rsid w:val="006C23ED"/>
    <w:rsid w:val="006D4D81"/>
    <w:rsid w:val="006E7234"/>
    <w:rsid w:val="00701AF1"/>
    <w:rsid w:val="007051F8"/>
    <w:rsid w:val="0074153F"/>
    <w:rsid w:val="00743F65"/>
    <w:rsid w:val="0075170D"/>
    <w:rsid w:val="00751B55"/>
    <w:rsid w:val="00754D3F"/>
    <w:rsid w:val="00764A7F"/>
    <w:rsid w:val="007740DC"/>
    <w:rsid w:val="00781209"/>
    <w:rsid w:val="00782CE2"/>
    <w:rsid w:val="00796163"/>
    <w:rsid w:val="007A7DBF"/>
    <w:rsid w:val="007C250A"/>
    <w:rsid w:val="007C5464"/>
    <w:rsid w:val="007D3DF2"/>
    <w:rsid w:val="007F3F88"/>
    <w:rsid w:val="008021DC"/>
    <w:rsid w:val="00825335"/>
    <w:rsid w:val="00867924"/>
    <w:rsid w:val="00873489"/>
    <w:rsid w:val="008910F4"/>
    <w:rsid w:val="008A2707"/>
    <w:rsid w:val="008B2FC2"/>
    <w:rsid w:val="008E277F"/>
    <w:rsid w:val="008E5DBC"/>
    <w:rsid w:val="008E79EC"/>
    <w:rsid w:val="008F3D60"/>
    <w:rsid w:val="00900BB5"/>
    <w:rsid w:val="00900FA8"/>
    <w:rsid w:val="00931AAA"/>
    <w:rsid w:val="00956FEF"/>
    <w:rsid w:val="00974B99"/>
    <w:rsid w:val="0098126D"/>
    <w:rsid w:val="00991109"/>
    <w:rsid w:val="009928C9"/>
    <w:rsid w:val="009938C2"/>
    <w:rsid w:val="00995CAC"/>
    <w:rsid w:val="009A6368"/>
    <w:rsid w:val="009C2995"/>
    <w:rsid w:val="009D33AC"/>
    <w:rsid w:val="009D3F89"/>
    <w:rsid w:val="009F6D4A"/>
    <w:rsid w:val="00A2161D"/>
    <w:rsid w:val="00A308A1"/>
    <w:rsid w:val="00A61F41"/>
    <w:rsid w:val="00A80B20"/>
    <w:rsid w:val="00AB3BE9"/>
    <w:rsid w:val="00AB5729"/>
    <w:rsid w:val="00AE433E"/>
    <w:rsid w:val="00B0209C"/>
    <w:rsid w:val="00B0480C"/>
    <w:rsid w:val="00B05F23"/>
    <w:rsid w:val="00B20B64"/>
    <w:rsid w:val="00B253A3"/>
    <w:rsid w:val="00B269FF"/>
    <w:rsid w:val="00B338E5"/>
    <w:rsid w:val="00B35733"/>
    <w:rsid w:val="00B643C2"/>
    <w:rsid w:val="00B70CB1"/>
    <w:rsid w:val="00B808D7"/>
    <w:rsid w:val="00B8359E"/>
    <w:rsid w:val="00B85EEC"/>
    <w:rsid w:val="00BA6A68"/>
    <w:rsid w:val="00BC2BFA"/>
    <w:rsid w:val="00BC5B7D"/>
    <w:rsid w:val="00BD0D14"/>
    <w:rsid w:val="00C214A9"/>
    <w:rsid w:val="00C340ED"/>
    <w:rsid w:val="00C5214D"/>
    <w:rsid w:val="00C53EAA"/>
    <w:rsid w:val="00C565B8"/>
    <w:rsid w:val="00C923E1"/>
    <w:rsid w:val="00CA54BC"/>
    <w:rsid w:val="00CB6B07"/>
    <w:rsid w:val="00CC53F4"/>
    <w:rsid w:val="00CC7442"/>
    <w:rsid w:val="00CD6FD3"/>
    <w:rsid w:val="00CF5EA7"/>
    <w:rsid w:val="00D04D96"/>
    <w:rsid w:val="00D44DA0"/>
    <w:rsid w:val="00D62671"/>
    <w:rsid w:val="00D67704"/>
    <w:rsid w:val="00D73AC2"/>
    <w:rsid w:val="00DF2449"/>
    <w:rsid w:val="00DF3B37"/>
    <w:rsid w:val="00E31802"/>
    <w:rsid w:val="00E40257"/>
    <w:rsid w:val="00E4657E"/>
    <w:rsid w:val="00E8432B"/>
    <w:rsid w:val="00E92EE5"/>
    <w:rsid w:val="00E952F6"/>
    <w:rsid w:val="00EF1251"/>
    <w:rsid w:val="00EF187D"/>
    <w:rsid w:val="00EF7E24"/>
    <w:rsid w:val="00F12A17"/>
    <w:rsid w:val="00F13447"/>
    <w:rsid w:val="00F27479"/>
    <w:rsid w:val="00F4658D"/>
    <w:rsid w:val="00F6731C"/>
    <w:rsid w:val="00F83EFB"/>
    <w:rsid w:val="00F86874"/>
    <w:rsid w:val="00FA6382"/>
    <w:rsid w:val="00FB1C3E"/>
    <w:rsid w:val="00FB7FEE"/>
    <w:rsid w:val="00FD1BDC"/>
    <w:rsid w:val="00FD4333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6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9"/>
    <w:qFormat/>
    <w:rsid w:val="00743F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43F65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rsid w:val="00B35733"/>
    <w:pPr>
      <w:suppressAutoHyphens/>
      <w:spacing w:before="280" w:after="280"/>
    </w:pPr>
    <w:rPr>
      <w:lang w:val="ru-RU" w:eastAsia="zh-CN"/>
    </w:rPr>
  </w:style>
  <w:style w:type="table" w:styleId="a4">
    <w:name w:val="Table Grid"/>
    <w:basedOn w:val="a1"/>
    <w:uiPriority w:val="99"/>
    <w:rsid w:val="00C214A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rsid w:val="007740D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7740DC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a9">
    <w:name w:val="Содержимое таблицы"/>
    <w:basedOn w:val="a"/>
    <w:uiPriority w:val="99"/>
    <w:rsid w:val="00B35733"/>
    <w:pPr>
      <w:suppressLineNumbers/>
      <w:suppressAutoHyphens/>
    </w:pPr>
    <w:rPr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638</Words>
  <Characters>3637</Characters>
  <Application>Microsoft Office Word</Application>
  <DocSecurity>0</DocSecurity>
  <Lines>30</Lines>
  <Paragraphs>8</Paragraphs>
  <ScaleCrop>false</ScaleCrop>
  <Company>Minfin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Уляна</cp:lastModifiedBy>
  <cp:revision>35</cp:revision>
  <cp:lastPrinted>2017-04-04T09:43:00Z</cp:lastPrinted>
  <dcterms:created xsi:type="dcterms:W3CDTF">2017-03-15T15:00:00Z</dcterms:created>
  <dcterms:modified xsi:type="dcterms:W3CDTF">2018-10-03T06:08:00Z</dcterms:modified>
</cp:coreProperties>
</file>